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2" w:lineRule="auto"/>
        <w:rPr>
          <w:rFonts w:ascii="Arial"/>
          <w:sz w:val="21"/>
        </w:rPr>
      </w:pPr>
      <w:r>
        <w:pict>
          <v:shape id="_x0000_s1" style="position:absolute;margin-left:239.757pt;margin-top:247.853pt;mso-position-vertical-relative:page;mso-position-horizontal-relative:page;width:116.8pt;height:20.65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2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13"/>
                    </w:rPr>
                    <w:t>羊发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13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13"/>
                    </w:rPr>
                    <w:t>[2022]13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13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11"/>
                    </w:rPr>
                    <w:t>号</w:t>
                  </w:r>
                </w:p>
              </w:txbxContent>
            </v:textbox>
          </v:shape>
        </w:pict>
      </w:r>
      <w:r>
        <w:pict>
          <v:shape id="_x0000_s2" style="position:absolute;margin-left:89.319pt;margin-top:326.471pt;mso-position-vertical-relative:page;mso-position-horizontal-relative:page;width:432.8pt;height:418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427"/>
                    <w:spacing w:before="20" w:line="183" w:lineRule="auto"/>
                    <w:rPr>
                      <w:rFonts w:ascii="Microsoft YaHei" w:hAnsi="Microsoft YaHei" w:eastAsia="Microsoft YaHei" w:cs="Microsoft YaHei"/>
                      <w:sz w:val="43"/>
                      <w:szCs w:val="43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43"/>
                      <w:szCs w:val="43"/>
                      <w:spacing w:val="8"/>
                    </w:rPr>
                    <w:t>中</w:t>
                  </w:r>
                  <w:r>
                    <w:rPr>
                      <w:rFonts w:ascii="Microsoft YaHei" w:hAnsi="Microsoft YaHei" w:eastAsia="Microsoft YaHei" w:cs="Microsoft YaHei"/>
                      <w:sz w:val="43"/>
                      <w:szCs w:val="43"/>
                      <w:spacing w:val="7"/>
                    </w:rPr>
                    <w:t>共羊庄镇委员会</w:t>
                  </w:r>
                </w:p>
                <w:p>
                  <w:pPr>
                    <w:ind w:left="2403"/>
                    <w:spacing w:before="2" w:line="174" w:lineRule="auto"/>
                    <w:rPr>
                      <w:rFonts w:ascii="Microsoft YaHei" w:hAnsi="Microsoft YaHei" w:eastAsia="Microsoft YaHei" w:cs="Microsoft YaHei"/>
                      <w:sz w:val="43"/>
                      <w:szCs w:val="43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43"/>
                      <w:szCs w:val="43"/>
                      <w:spacing w:val="-25"/>
                    </w:rPr>
                    <w:t>羊</w:t>
                  </w:r>
                  <w:r>
                    <w:rPr>
                      <w:rFonts w:ascii="Microsoft YaHei" w:hAnsi="Microsoft YaHei" w:eastAsia="Microsoft YaHei" w:cs="Microsoft YaHei"/>
                      <w:sz w:val="43"/>
                      <w:szCs w:val="43"/>
                      <w:spacing w:val="-23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43"/>
                      <w:szCs w:val="43"/>
                      <w:spacing w:val="-23"/>
                    </w:rPr>
                    <w:t>庄</w:t>
                  </w:r>
                  <w:r>
                    <w:rPr>
                      <w:rFonts w:ascii="Microsoft YaHei" w:hAnsi="Microsoft YaHei" w:eastAsia="Microsoft YaHei" w:cs="Microsoft YaHei"/>
                      <w:sz w:val="43"/>
                      <w:szCs w:val="43"/>
                      <w:spacing w:val="-23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43"/>
                      <w:szCs w:val="43"/>
                      <w:spacing w:val="-23"/>
                    </w:rPr>
                    <w:t>镇</w:t>
                  </w:r>
                  <w:r>
                    <w:rPr>
                      <w:rFonts w:ascii="Microsoft YaHei" w:hAnsi="Microsoft YaHei" w:eastAsia="Microsoft YaHei" w:cs="Microsoft YaHei"/>
                      <w:sz w:val="43"/>
                      <w:szCs w:val="43"/>
                      <w:spacing w:val="-23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43"/>
                      <w:szCs w:val="43"/>
                      <w:spacing w:val="-23"/>
                    </w:rPr>
                    <w:t>人</w:t>
                  </w:r>
                  <w:r>
                    <w:rPr>
                      <w:rFonts w:ascii="Microsoft YaHei" w:hAnsi="Microsoft YaHei" w:eastAsia="Microsoft YaHei" w:cs="Microsoft YaHei"/>
                      <w:sz w:val="43"/>
                      <w:szCs w:val="43"/>
                      <w:spacing w:val="-23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43"/>
                      <w:szCs w:val="43"/>
                      <w:spacing w:val="-23"/>
                    </w:rPr>
                    <w:t>民</w:t>
                  </w:r>
                  <w:r>
                    <w:rPr>
                      <w:rFonts w:ascii="Microsoft YaHei" w:hAnsi="Microsoft YaHei" w:eastAsia="Microsoft YaHei" w:cs="Microsoft YaHei"/>
                      <w:sz w:val="43"/>
                      <w:szCs w:val="43"/>
                      <w:spacing w:val="-23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43"/>
                      <w:szCs w:val="43"/>
                      <w:spacing w:val="-23"/>
                    </w:rPr>
                    <w:t>政</w:t>
                  </w:r>
                  <w:r>
                    <w:rPr>
                      <w:rFonts w:ascii="Microsoft YaHei" w:hAnsi="Microsoft YaHei" w:eastAsia="Microsoft YaHei" w:cs="Microsoft YaHei"/>
                      <w:sz w:val="43"/>
                      <w:szCs w:val="43"/>
                      <w:spacing w:val="-23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43"/>
                      <w:szCs w:val="43"/>
                      <w:spacing w:val="-23"/>
                    </w:rPr>
                    <w:t>府</w:t>
                  </w:r>
                </w:p>
                <w:p>
                  <w:pPr>
                    <w:ind w:left="3008" w:right="779" w:hanging="2545"/>
                    <w:spacing w:before="2" w:line="204" w:lineRule="auto"/>
                    <w:rPr>
                      <w:rFonts w:ascii="Microsoft YaHei" w:hAnsi="Microsoft YaHei" w:eastAsia="Microsoft YaHei" w:cs="Microsoft YaHei"/>
                      <w:sz w:val="43"/>
                      <w:szCs w:val="43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43"/>
                      <w:szCs w:val="43"/>
                      <w:spacing w:val="6"/>
                    </w:rPr>
                    <w:t>关于进一步优化营商环境实现新突破的</w:t>
                  </w:r>
                  <w:r>
                    <w:rPr>
                      <w:rFonts w:ascii="Microsoft YaHei" w:hAnsi="Microsoft YaHei" w:eastAsia="Microsoft YaHei" w:cs="Microsoft YaHei"/>
                      <w:sz w:val="43"/>
                      <w:szCs w:val="43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43"/>
                      <w:szCs w:val="43"/>
                      <w:spacing w:val="37"/>
                    </w:rPr>
                    <w:t>实</w:t>
                  </w:r>
                  <w:r>
                    <w:rPr>
                      <w:rFonts w:ascii="Microsoft YaHei" w:hAnsi="Microsoft YaHei" w:eastAsia="Microsoft YaHei" w:cs="Microsoft YaHei"/>
                      <w:sz w:val="43"/>
                      <w:szCs w:val="43"/>
                      <w:spacing w:val="33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43"/>
                      <w:szCs w:val="43"/>
                      <w:spacing w:val="33"/>
                    </w:rPr>
                    <w:t>施</w:t>
                  </w:r>
                  <w:r>
                    <w:rPr>
                      <w:rFonts w:ascii="Microsoft YaHei" w:hAnsi="Microsoft YaHei" w:eastAsia="Microsoft YaHei" w:cs="Microsoft YaHei"/>
                      <w:sz w:val="43"/>
                      <w:szCs w:val="43"/>
                      <w:spacing w:val="33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43"/>
                      <w:szCs w:val="43"/>
                      <w:spacing w:val="33"/>
                    </w:rPr>
                    <w:t>方</w:t>
                  </w:r>
                  <w:r>
                    <w:rPr>
                      <w:rFonts w:ascii="Microsoft YaHei" w:hAnsi="Microsoft YaHei" w:eastAsia="Microsoft YaHei" w:cs="Microsoft YaHei"/>
                      <w:sz w:val="43"/>
                      <w:szCs w:val="43"/>
                      <w:spacing w:val="33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43"/>
                      <w:szCs w:val="43"/>
                      <w:spacing w:val="33"/>
                    </w:rPr>
                    <w:t>案</w:t>
                  </w:r>
                </w:p>
                <w:p>
                  <w:pPr>
                    <w:spacing w:line="44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20" w:right="335" w:firstLine="656"/>
                    <w:spacing w:before="101" w:line="334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2"/>
                    </w:rPr>
                    <w:t>为深入贯彻落实市第十四次党代会精神和市委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2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2"/>
                    </w:rPr>
                    <w:t>“七项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</w:rPr>
                    <w:t>突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14"/>
                    </w:rPr>
                    <w:t>破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9"/>
                    </w:rPr>
                    <w:t>”重点工作任务，进一步提升我镇营商环境水平，现就优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14"/>
                    </w:rPr>
                    <w:t>化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9"/>
                    </w:rPr>
                    <w:t>营商环境实现新突破工作，结合我镇实际，制定如下实施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4"/>
                    </w:rPr>
                    <w:t>方案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3"/>
                    </w:rPr>
                    <w:t>。</w:t>
                  </w:r>
                </w:p>
                <w:p>
                  <w:pPr>
                    <w:ind w:left="671"/>
                    <w:spacing w:line="513" w:lineRule="exact"/>
                    <w:rPr>
                      <w:rFonts w:ascii="SimHei" w:hAnsi="SimHei" w:eastAsia="SimHei" w:cs="SimHei"/>
                      <w:sz w:val="31"/>
                      <w:szCs w:val="31"/>
                    </w:rPr>
                  </w:pPr>
                  <w:r>
                    <w:rPr>
                      <w:rFonts w:ascii="SimHei" w:hAnsi="SimHei" w:eastAsia="SimHei" w:cs="SimHei"/>
                      <w:sz w:val="31"/>
                      <w:szCs w:val="31"/>
                      <w:spacing w:val="7"/>
                      <w:position w:val="4"/>
                    </w:rPr>
                    <w:t>一、指导思想</w:t>
                  </w:r>
                </w:p>
                <w:p>
                  <w:pPr>
                    <w:ind w:left="23" w:right="20" w:firstLine="687"/>
                    <w:spacing w:before="50" w:line="333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8"/>
                    </w:rPr>
                    <w:t>以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7"/>
                    </w:rPr>
                    <w:t>习近平新时代中国特色社会主义思想为指导，全面贯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</w:rPr>
                    <w:t xml:space="preserve"> 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9"/>
                    </w:rPr>
                    <w:t>彻党的十九大、十九届历次全会精神和习近平总书记视察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8"/>
                    </w:rPr>
                    <w:t>山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</w:rPr>
                    <w:t xml:space="preserve"> 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3"/>
                    </w:rPr>
                    <w:t>东重要讲话精神及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3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3"/>
                    </w:rPr>
                    <w:t>“工业强市、产业兴市”战略部署，立足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</w:rPr>
                    <w:t xml:space="preserve"> 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9"/>
                    </w:rPr>
                    <w:t>建设“产业振兴、生态宜居、和谐安定、充满活力的新羊庄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8"/>
                    </w:rPr>
                    <w:t>”</w:t>
                  </w:r>
                </w:p>
                <w:p>
                  <w:pPr>
                    <w:ind w:left="47"/>
                    <w:spacing w:before="1" w:line="222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6"/>
                    </w:rPr>
                    <w:t>总目标，贯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4"/>
                    </w:rPr>
                    <w:t>彻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3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3"/>
                    </w:rPr>
                    <w:t>“一核引领、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3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3"/>
                    </w:rPr>
                    <w:t>四区协同、六带联动”的发展布</w:t>
                  </w:r>
                </w:p>
              </w:txbxContent>
            </v:textbox>
          </v:shape>
        </w:pict>
      </w: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573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-9921639</wp:posOffset>
            </wp:positionV>
            <wp:extent cx="7557261" cy="10689335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7261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sz w:val="28"/>
          <w:szCs w:val="28"/>
          <w:spacing w:val="-1"/>
        </w:rPr>
        <w:t>-</w:t>
      </w:r>
      <w:r>
        <w:rPr>
          <w:rFonts w:ascii="Calibri" w:hAnsi="Calibri" w:eastAsia="Calibri" w:cs="Calibri"/>
          <w:sz w:val="28"/>
          <w:szCs w:val="28"/>
          <w:spacing w:val="-1"/>
        </w:rPr>
        <w:t xml:space="preserve"> </w:t>
      </w:r>
      <w:r>
        <w:rPr>
          <w:rFonts w:ascii="Calibri" w:hAnsi="Calibri" w:eastAsia="Calibri" w:cs="Calibri"/>
          <w:sz w:val="28"/>
          <w:szCs w:val="28"/>
        </w:rPr>
        <w:t>1</w:t>
      </w:r>
      <w:r>
        <w:rPr>
          <w:rFonts w:ascii="Calibri" w:hAnsi="Calibri" w:eastAsia="Calibri" w:cs="Calibri"/>
          <w:sz w:val="28"/>
          <w:szCs w:val="28"/>
        </w:rPr>
        <w:t xml:space="preserve"> </w:t>
      </w:r>
      <w:r>
        <w:rPr>
          <w:rFonts w:ascii="Calibri" w:hAnsi="Calibri" w:eastAsia="Calibri" w:cs="Calibri"/>
          <w:sz w:val="28"/>
          <w:szCs w:val="28"/>
        </w:rPr>
        <w:t>-</w:t>
      </w:r>
    </w:p>
    <w:p>
      <w:pPr>
        <w:sectPr>
          <w:pgSz w:w="11906" w:h="16839"/>
          <w:pgMar w:top="0" w:right="0" w:bottom="0" w:left="4" w:header="0" w:footer="0" w:gutter="0"/>
        </w:sectPr>
        <w:rPr/>
      </w:pPr>
    </w:p>
    <w:p>
      <w:pPr>
        <w:ind w:left="25" w:right="13" w:firstLine="6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局，全力推动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“四个转化”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，着力解决营商环境建设中存</w:t>
      </w:r>
      <w:r>
        <w:rPr>
          <w:rFonts w:ascii="FangSong" w:hAnsi="FangSong" w:eastAsia="FangSong" w:cs="FangSong"/>
          <w:sz w:val="31"/>
          <w:szCs w:val="31"/>
          <w:spacing w:val="-1"/>
        </w:rPr>
        <w:t>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的突出问题，大力倡树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“严真细实快”的作风，不断提升</w:t>
      </w:r>
      <w:r>
        <w:rPr>
          <w:rFonts w:ascii="FangSong" w:hAnsi="FangSong" w:eastAsia="FangSong" w:cs="FangSong"/>
          <w:sz w:val="31"/>
          <w:szCs w:val="31"/>
          <w:spacing w:val="1"/>
        </w:rPr>
        <w:t>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场主体满意度和获得感，努力打造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“公平竞争的市场环境</w:t>
      </w:r>
      <w:r>
        <w:rPr>
          <w:rFonts w:ascii="FangSong" w:hAnsi="FangSong" w:eastAsia="FangSong" w:cs="FangSong"/>
          <w:sz w:val="31"/>
          <w:szCs w:val="31"/>
          <w:spacing w:val="2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高效便捷的政务环境、公开透明的法治环境、健康向上的人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文</w:t>
      </w:r>
      <w:r>
        <w:rPr>
          <w:rFonts w:ascii="FangSong" w:hAnsi="FangSong" w:eastAsia="FangSong" w:cs="FangSong"/>
          <w:sz w:val="31"/>
          <w:szCs w:val="31"/>
          <w:spacing w:val="9"/>
        </w:rPr>
        <w:t>环境、和谐稳定的社会环境”，为现代化强市建设注入新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动</w:t>
      </w:r>
      <w:r>
        <w:rPr>
          <w:rFonts w:ascii="FangSong" w:hAnsi="FangSong" w:eastAsia="FangSong" w:cs="FangSong"/>
          <w:sz w:val="31"/>
          <w:szCs w:val="31"/>
          <w:spacing w:val="1"/>
        </w:rPr>
        <w:t>能，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以优异成绩迎接党的二十大胜利召开。</w:t>
      </w:r>
    </w:p>
    <w:p>
      <w:pPr>
        <w:ind w:left="672"/>
        <w:spacing w:line="416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2"/>
        </w:rPr>
        <w:t>二、基本原则</w:t>
      </w:r>
    </w:p>
    <w:p>
      <w:pPr>
        <w:ind w:left="659"/>
        <w:spacing w:before="144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(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一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坚持解放思想</w:t>
      </w:r>
    </w:p>
    <w:p>
      <w:pPr>
        <w:ind w:left="673"/>
        <w:spacing w:before="18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深</w:t>
      </w:r>
      <w:r>
        <w:rPr>
          <w:rFonts w:ascii="FangSong" w:hAnsi="FangSong" w:eastAsia="FangSong" w:cs="FangSong"/>
          <w:sz w:val="31"/>
          <w:szCs w:val="31"/>
          <w:spacing w:val="12"/>
        </w:rPr>
        <w:t>入</w:t>
      </w:r>
      <w:r>
        <w:rPr>
          <w:rFonts w:ascii="FangSong" w:hAnsi="FangSong" w:eastAsia="FangSong" w:cs="FangSong"/>
          <w:sz w:val="31"/>
          <w:szCs w:val="31"/>
          <w:spacing w:val="8"/>
        </w:rPr>
        <w:t>学习好、领会好、贯彻好习近平总书记重要讲话精</w:t>
      </w:r>
    </w:p>
    <w:p>
      <w:pPr>
        <w:ind w:left="19" w:right="13" w:firstLine="18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神</w:t>
      </w:r>
      <w:r>
        <w:rPr>
          <w:rFonts w:ascii="FangSong" w:hAnsi="FangSong" w:eastAsia="FangSong" w:cs="FangSong"/>
          <w:sz w:val="31"/>
          <w:szCs w:val="31"/>
          <w:spacing w:val="14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进一步解放思想，破除思维定式，改变路径依赖，树立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争</w:t>
      </w:r>
      <w:r>
        <w:rPr>
          <w:rFonts w:ascii="FangSong" w:hAnsi="FangSong" w:eastAsia="FangSong" w:cs="FangSong"/>
          <w:sz w:val="31"/>
          <w:szCs w:val="31"/>
          <w:spacing w:val="9"/>
        </w:rPr>
        <w:t>先、服务、创新、机遇意识，在自我革命中形成新思路、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创</w:t>
      </w:r>
      <w:r>
        <w:rPr>
          <w:rFonts w:ascii="FangSong" w:hAnsi="FangSong" w:eastAsia="FangSong" w:cs="FangSong"/>
          <w:sz w:val="31"/>
          <w:szCs w:val="31"/>
          <w:spacing w:val="9"/>
        </w:rPr>
        <w:t>造新条件、找到新办法，加快解决在其位不谋其政、缩手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缩</w:t>
      </w:r>
      <w:r>
        <w:rPr>
          <w:rFonts w:ascii="FangSong" w:hAnsi="FangSong" w:eastAsia="FangSong" w:cs="FangSong"/>
          <w:sz w:val="31"/>
          <w:szCs w:val="31"/>
          <w:spacing w:val="15"/>
        </w:rPr>
        <w:t>脚、不担当、不作为、慢作为等中梗阻问题,为推动高质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量</w:t>
      </w:r>
      <w:r>
        <w:rPr>
          <w:rFonts w:ascii="FangSong" w:hAnsi="FangSong" w:eastAsia="FangSong" w:cs="FangSong"/>
          <w:sz w:val="31"/>
          <w:szCs w:val="31"/>
          <w:spacing w:val="8"/>
        </w:rPr>
        <w:t>发展注入强大精神动力。</w:t>
      </w:r>
    </w:p>
    <w:p>
      <w:pPr>
        <w:ind w:left="659"/>
        <w:spacing w:before="1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(二)</w:t>
      </w:r>
      <w:r>
        <w:rPr>
          <w:rFonts w:ascii="KaiTi" w:hAnsi="KaiTi" w:eastAsia="KaiTi" w:cs="KaiTi"/>
          <w:sz w:val="31"/>
          <w:szCs w:val="31"/>
          <w:spacing w:val="2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坚持问题导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4"/>
        </w:rPr>
        <w:t>向</w:t>
      </w:r>
    </w:p>
    <w:p>
      <w:pPr>
        <w:ind w:left="19" w:right="13" w:firstLine="671"/>
        <w:spacing w:before="18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紧盯</w:t>
      </w:r>
      <w:r>
        <w:rPr>
          <w:rFonts w:ascii="FangSong" w:hAnsi="FangSong" w:eastAsia="FangSong" w:cs="FangSong"/>
          <w:sz w:val="31"/>
          <w:szCs w:val="31"/>
          <w:spacing w:val="7"/>
        </w:rPr>
        <w:t>市场主体需求,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以创新体制机制、强化协同联动、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完</w:t>
      </w:r>
      <w:r>
        <w:rPr>
          <w:rFonts w:ascii="FangSong" w:hAnsi="FangSong" w:eastAsia="FangSong" w:cs="FangSong"/>
          <w:sz w:val="31"/>
          <w:szCs w:val="31"/>
          <w:spacing w:val="9"/>
        </w:rPr>
        <w:t>善法治保障为举措，优化政务服务，提高办事效率，重点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整</w:t>
      </w:r>
      <w:r>
        <w:rPr>
          <w:rFonts w:ascii="FangSong" w:hAnsi="FangSong" w:eastAsia="FangSong" w:cs="FangSong"/>
          <w:sz w:val="31"/>
          <w:szCs w:val="31"/>
          <w:spacing w:val="9"/>
        </w:rPr>
        <w:t>治服务怠慢、作风懒散问题，把企业和群众方不方便、满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不</w:t>
      </w:r>
      <w:r>
        <w:rPr>
          <w:rFonts w:ascii="FangSong" w:hAnsi="FangSong" w:eastAsia="FangSong" w:cs="FangSong"/>
          <w:sz w:val="31"/>
          <w:szCs w:val="31"/>
          <w:spacing w:val="9"/>
        </w:rPr>
        <w:t>满意、高不高兴、受不受益作为检验标准，为各类市场主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体</w:t>
      </w:r>
      <w:r>
        <w:rPr>
          <w:rFonts w:ascii="FangSong" w:hAnsi="FangSong" w:eastAsia="FangSong" w:cs="FangSong"/>
          <w:sz w:val="31"/>
          <w:szCs w:val="31"/>
          <w:spacing w:val="9"/>
        </w:rPr>
        <w:t>投资兴业营造稳定、公平、透明、可预期的良好环境。</w:t>
      </w:r>
    </w:p>
    <w:p>
      <w:pPr>
        <w:ind w:left="659"/>
        <w:spacing w:before="2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(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三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坚持求真务实</w:t>
      </w:r>
    </w:p>
    <w:p>
      <w:pPr>
        <w:ind w:left="26" w:right="13" w:firstLine="634"/>
        <w:spacing w:before="187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树立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“以</w:t>
      </w:r>
      <w:r>
        <w:rPr>
          <w:rFonts w:ascii="FangSong" w:hAnsi="FangSong" w:eastAsia="FangSong" w:cs="FangSong"/>
          <w:sz w:val="31"/>
          <w:szCs w:val="31"/>
          <w:spacing w:val="-4"/>
        </w:rPr>
        <w:t>解</w:t>
      </w:r>
      <w:r>
        <w:rPr>
          <w:rFonts w:ascii="FangSong" w:hAnsi="FangSong" w:eastAsia="FangSong" w:cs="FangSong"/>
          <w:sz w:val="31"/>
          <w:szCs w:val="31"/>
          <w:spacing w:val="-3"/>
        </w:rPr>
        <w:t>决实际问题论能力、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以高质量发展成果论业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绩”的鲜明导向,大力</w:t>
      </w:r>
      <w:r>
        <w:rPr>
          <w:rFonts w:ascii="FangSong" w:hAnsi="FangSong" w:eastAsia="FangSong" w:cs="FangSong"/>
          <w:sz w:val="31"/>
          <w:szCs w:val="31"/>
          <w:spacing w:val="3"/>
        </w:rPr>
        <w:t>弘</w:t>
      </w:r>
      <w:r>
        <w:rPr>
          <w:rFonts w:ascii="FangSong" w:hAnsi="FangSong" w:eastAsia="FangSong" w:cs="FangSong"/>
          <w:sz w:val="31"/>
          <w:szCs w:val="31"/>
          <w:spacing w:val="2"/>
        </w:rPr>
        <w:t>扬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“马上就办”“办就办好”精神,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让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“办事依法依规、办事不用求人、办事便捷高效”成为</w:t>
      </w:r>
      <w:r>
        <w:rPr>
          <w:rFonts w:ascii="FangSong" w:hAnsi="FangSong" w:eastAsia="FangSong" w:cs="FangSong"/>
          <w:sz w:val="31"/>
          <w:szCs w:val="31"/>
        </w:rPr>
        <w:t>羊</w:t>
      </w:r>
    </w:p>
    <w:p>
      <w:pPr>
        <w:sectPr>
          <w:footerReference w:type="default" r:id="rId2"/>
          <w:pgSz w:w="11906" w:h="16839"/>
          <w:pgMar w:top="1431" w:right="1785" w:bottom="1129" w:left="1785" w:header="0" w:footer="871" w:gutter="0"/>
        </w:sectPr>
        <w:rPr/>
      </w:pPr>
    </w:p>
    <w:p>
      <w:pPr>
        <w:ind w:left="31"/>
        <w:spacing w:before="18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庄</w:t>
      </w:r>
      <w:r>
        <w:rPr>
          <w:rFonts w:ascii="FangSong" w:hAnsi="FangSong" w:eastAsia="FangSong" w:cs="FangSong"/>
          <w:sz w:val="31"/>
          <w:szCs w:val="31"/>
          <w:spacing w:val="8"/>
        </w:rPr>
        <w:t>闪亮名片和鲜明标签</w:t>
      </w:r>
    </w:p>
    <w:p>
      <w:pPr>
        <w:ind w:left="673"/>
        <w:spacing w:before="185" w:line="24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</w:t>
      </w:r>
      <w:r>
        <w:rPr>
          <w:rFonts w:ascii="SimHei" w:hAnsi="SimHei" w:eastAsia="SimHei" w:cs="SimHei"/>
          <w:sz w:val="31"/>
          <w:szCs w:val="31"/>
          <w:spacing w:val="6"/>
        </w:rPr>
        <w:t>、主要任务</w:t>
      </w:r>
    </w:p>
    <w:p>
      <w:pPr>
        <w:ind w:left="659"/>
        <w:spacing w:before="156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一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成立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“一个专办”</w:t>
      </w:r>
    </w:p>
    <w:p>
      <w:pPr>
        <w:ind w:left="30" w:right="13" w:firstLine="640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在与</w:t>
      </w:r>
      <w:r>
        <w:rPr>
          <w:rFonts w:ascii="FangSong" w:hAnsi="FangSong" w:eastAsia="FangSong" w:cs="FangSong"/>
          <w:sz w:val="31"/>
          <w:szCs w:val="31"/>
          <w:spacing w:val="9"/>
        </w:rPr>
        <w:t>企</w:t>
      </w:r>
      <w:r>
        <w:rPr>
          <w:rFonts w:ascii="FangSong" w:hAnsi="FangSong" w:eastAsia="FangSong" w:cs="FangSong"/>
          <w:sz w:val="31"/>
          <w:szCs w:val="31"/>
          <w:spacing w:val="8"/>
        </w:rPr>
        <w:t>业达成初步合作意向同时，立即启动前期推进工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作专</w:t>
      </w:r>
      <w:r>
        <w:rPr>
          <w:rFonts w:ascii="FangSong" w:hAnsi="FangSong" w:eastAsia="FangSong" w:cs="FangSong"/>
          <w:sz w:val="31"/>
          <w:szCs w:val="31"/>
          <w:spacing w:val="11"/>
        </w:rPr>
        <w:t>办</w:t>
      </w:r>
      <w:r>
        <w:rPr>
          <w:rFonts w:ascii="FangSong" w:hAnsi="FangSong" w:eastAsia="FangSong" w:cs="FangSong"/>
          <w:sz w:val="31"/>
          <w:szCs w:val="31"/>
          <w:spacing w:val="8"/>
        </w:rPr>
        <w:t>程序。采取主要领导牵头、分管领导主抓、相关科室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具体</w:t>
      </w:r>
      <w:r>
        <w:rPr>
          <w:rFonts w:ascii="FangSong" w:hAnsi="FangSong" w:eastAsia="FangSong" w:cs="FangSong"/>
          <w:sz w:val="31"/>
          <w:szCs w:val="31"/>
          <w:spacing w:val="11"/>
        </w:rPr>
        <w:t>落</w:t>
      </w:r>
      <w:r>
        <w:rPr>
          <w:rFonts w:ascii="FangSong" w:hAnsi="FangSong" w:eastAsia="FangSong" w:cs="FangSong"/>
          <w:sz w:val="31"/>
          <w:szCs w:val="31"/>
          <w:spacing w:val="8"/>
        </w:rPr>
        <w:t>实方式，将保姆式服务和项目贴身管家贯穿始终，真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正做到为投资建设项</w:t>
      </w:r>
      <w:r>
        <w:rPr>
          <w:rFonts w:ascii="FangSong" w:hAnsi="FangSong" w:eastAsia="FangSong" w:cs="FangSong"/>
          <w:sz w:val="31"/>
          <w:szCs w:val="31"/>
          <w:spacing w:val="2"/>
        </w:rPr>
        <w:t>目提供全生命周期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“一站式”帮办代办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服</w:t>
      </w:r>
      <w:r>
        <w:rPr>
          <w:rFonts w:ascii="FangSong" w:hAnsi="FangSong" w:eastAsia="FangSong" w:cs="FangSong"/>
          <w:sz w:val="31"/>
          <w:szCs w:val="31"/>
        </w:rPr>
        <w:t>务。</w:t>
      </w:r>
    </w:p>
    <w:p>
      <w:pPr>
        <w:ind w:left="659"/>
        <w:spacing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(二)</w:t>
      </w:r>
      <w:r>
        <w:rPr>
          <w:rFonts w:ascii="KaiTi" w:hAnsi="KaiTi" w:eastAsia="KaiTi" w:cs="KaiTi"/>
          <w:sz w:val="31"/>
          <w:szCs w:val="31"/>
          <w:spacing w:val="2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建立</w:t>
      </w:r>
      <w:r>
        <w:rPr>
          <w:rFonts w:ascii="KaiTi" w:hAnsi="KaiTi" w:eastAsia="KaiTi" w:cs="KaiTi"/>
          <w:sz w:val="31"/>
          <w:szCs w:val="31"/>
          <w:spacing w:val="2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“三项机制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”</w:t>
      </w:r>
    </w:p>
    <w:p>
      <w:pPr>
        <w:ind w:left="26" w:right="9" w:firstLine="660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1、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建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立精准化的政企沟通机制，构建亲清政商关系。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过登门座谈、企业微信群、设立主要领导接待日等方式，</w:t>
      </w:r>
      <w:r>
        <w:rPr>
          <w:rFonts w:ascii="FangSong" w:hAnsi="FangSong" w:eastAsia="FangSong" w:cs="FangSong"/>
          <w:sz w:val="31"/>
          <w:szCs w:val="31"/>
          <w:spacing w:val="8"/>
        </w:rPr>
        <w:t>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企业形成常态化的联系，镇领导挂帅，行业主管部门负责</w:t>
      </w:r>
      <w:r>
        <w:rPr>
          <w:rFonts w:ascii="FangSong" w:hAnsi="FangSong" w:eastAsia="FangSong" w:cs="FangSong"/>
          <w:sz w:val="31"/>
          <w:szCs w:val="31"/>
          <w:spacing w:val="8"/>
        </w:rPr>
        <w:t>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常管理,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“服务秘书”靠前服务保障，及时掌握企业需求</w:t>
      </w:r>
      <w:r>
        <w:rPr>
          <w:rFonts w:ascii="FangSong" w:hAnsi="FangSong" w:eastAsia="FangSong" w:cs="FangSong"/>
          <w:sz w:val="31"/>
          <w:szCs w:val="31"/>
          <w:spacing w:val="4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发布涉及发改、经信、商务、环保等领域的惠企政策，便</w:t>
      </w:r>
      <w:r>
        <w:rPr>
          <w:rFonts w:ascii="FangSong" w:hAnsi="FangSong" w:eastAsia="FangSong" w:cs="FangSong"/>
          <w:sz w:val="31"/>
          <w:szCs w:val="31"/>
          <w:spacing w:val="8"/>
        </w:rPr>
        <w:t>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企业及时了解相关资讯，促进惠企政策有效落地，对企业</w:t>
      </w:r>
      <w:r>
        <w:rPr>
          <w:rFonts w:ascii="FangSong" w:hAnsi="FangSong" w:eastAsia="FangSong" w:cs="FangSong"/>
          <w:sz w:val="31"/>
          <w:szCs w:val="31"/>
          <w:spacing w:val="6"/>
        </w:rPr>
        <w:t>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映的问题和诉求进行专项督办，对特殊问题安排领导接待</w:t>
      </w:r>
      <w:r>
        <w:rPr>
          <w:rFonts w:ascii="FangSong" w:hAnsi="FangSong" w:eastAsia="FangSong" w:cs="FangSong"/>
          <w:sz w:val="31"/>
          <w:szCs w:val="31"/>
          <w:spacing w:val="8"/>
        </w:rPr>
        <w:t>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集中推动解决。积极听取企业关于优化营商环境、促进经</w:t>
      </w:r>
      <w:r>
        <w:rPr>
          <w:rFonts w:ascii="FangSong" w:hAnsi="FangSong" w:eastAsia="FangSong" w:cs="FangSong"/>
          <w:sz w:val="31"/>
          <w:szCs w:val="31"/>
          <w:spacing w:val="6"/>
        </w:rPr>
        <w:t>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发</w:t>
      </w:r>
      <w:r>
        <w:rPr>
          <w:rFonts w:ascii="FangSong" w:hAnsi="FangSong" w:eastAsia="FangSong" w:cs="FangSong"/>
          <w:sz w:val="31"/>
          <w:szCs w:val="31"/>
          <w:spacing w:val="15"/>
        </w:rPr>
        <w:t>展</w:t>
      </w:r>
      <w:r>
        <w:rPr>
          <w:rFonts w:ascii="FangSong" w:hAnsi="FangSong" w:eastAsia="FangSong" w:cs="FangSong"/>
          <w:sz w:val="31"/>
          <w:szCs w:val="31"/>
          <w:spacing w:val="8"/>
        </w:rPr>
        <w:t>意见和建议，持续完善企业服务体系。</w:t>
      </w:r>
    </w:p>
    <w:p>
      <w:pPr>
        <w:ind w:left="34" w:right="9" w:firstLine="645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2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、建立常态化的矛盾清零机制，营造安定发展环境。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续开</w:t>
      </w:r>
      <w:r>
        <w:rPr>
          <w:rFonts w:ascii="FangSong" w:hAnsi="FangSong" w:eastAsia="FangSong" w:cs="FangSong"/>
          <w:sz w:val="31"/>
          <w:szCs w:val="31"/>
          <w:spacing w:val="10"/>
        </w:rPr>
        <w:t>展</w:t>
      </w:r>
      <w:r>
        <w:rPr>
          <w:rFonts w:ascii="FangSong" w:hAnsi="FangSong" w:eastAsia="FangSong" w:cs="FangSong"/>
          <w:sz w:val="31"/>
          <w:szCs w:val="31"/>
          <w:spacing w:val="8"/>
        </w:rPr>
        <w:t>涉法涉诉信访矛盾减存控增攻坚活动，压实信访工作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主体</w:t>
      </w:r>
      <w:r>
        <w:rPr>
          <w:rFonts w:ascii="FangSong" w:hAnsi="FangSong" w:eastAsia="FangSong" w:cs="FangSong"/>
          <w:sz w:val="31"/>
          <w:szCs w:val="31"/>
          <w:spacing w:val="10"/>
        </w:rPr>
        <w:t>责</w:t>
      </w:r>
      <w:r>
        <w:rPr>
          <w:rFonts w:ascii="FangSong" w:hAnsi="FangSong" w:eastAsia="FangSong" w:cs="FangSong"/>
          <w:sz w:val="31"/>
          <w:szCs w:val="31"/>
          <w:spacing w:val="8"/>
        </w:rPr>
        <w:t>任、完善信访事项办理流程、压缩办理时限，及时回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应企业诉求，切实</w:t>
      </w:r>
      <w:r>
        <w:rPr>
          <w:rFonts w:ascii="FangSong" w:hAnsi="FangSong" w:eastAsia="FangSong" w:cs="FangSong"/>
          <w:sz w:val="31"/>
          <w:szCs w:val="31"/>
          <w:spacing w:val="3"/>
        </w:rPr>
        <w:t>做</w:t>
      </w:r>
      <w:r>
        <w:rPr>
          <w:rFonts w:ascii="FangSong" w:hAnsi="FangSong" w:eastAsia="FangSong" w:cs="FangSong"/>
          <w:sz w:val="31"/>
          <w:szCs w:val="31"/>
          <w:spacing w:val="2"/>
        </w:rPr>
        <w:t>到企业涉法诉求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“件件有人管、事事有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回</w:t>
      </w:r>
      <w:r>
        <w:rPr>
          <w:rFonts w:ascii="FangSong" w:hAnsi="FangSong" w:eastAsia="FangSong" w:cs="FangSong"/>
          <w:sz w:val="31"/>
          <w:szCs w:val="31"/>
          <w:spacing w:val="2"/>
        </w:rPr>
        <w:t>复”。</w:t>
      </w:r>
    </w:p>
    <w:p>
      <w:pPr>
        <w:ind w:left="692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3、建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立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系统化的法律援助机制，护航企业发展壮大。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做</w:t>
      </w:r>
    </w:p>
    <w:p>
      <w:pPr>
        <w:sectPr>
          <w:footerReference w:type="default" r:id="rId3"/>
          <w:pgSz w:w="11906" w:h="16839"/>
          <w:pgMar w:top="1431" w:right="1785" w:bottom="1129" w:left="1785" w:header="0" w:footer="871" w:gutter="0"/>
        </w:sectPr>
        <w:rPr/>
      </w:pPr>
    </w:p>
    <w:p>
      <w:pPr>
        <w:ind w:left="29" w:right="160" w:firstLine="11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到</w:t>
      </w:r>
      <w:r>
        <w:rPr>
          <w:rFonts w:ascii="FangSong" w:hAnsi="FangSong" w:eastAsia="FangSong" w:cs="FangSong"/>
          <w:sz w:val="31"/>
          <w:szCs w:val="31"/>
          <w:spacing w:val="9"/>
        </w:rPr>
        <w:t>法</w:t>
      </w:r>
      <w:r>
        <w:rPr>
          <w:rFonts w:ascii="FangSong" w:hAnsi="FangSong" w:eastAsia="FangSong" w:cs="FangSong"/>
          <w:sz w:val="31"/>
          <w:szCs w:val="31"/>
          <w:spacing w:val="8"/>
        </w:rPr>
        <w:t>律援助案件应援尽援，努力营造学法用法尊法守法的社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会</w:t>
      </w:r>
      <w:r>
        <w:rPr>
          <w:rFonts w:ascii="FangSong" w:hAnsi="FangSong" w:eastAsia="FangSong" w:cs="FangSong"/>
          <w:sz w:val="31"/>
          <w:szCs w:val="31"/>
          <w:spacing w:val="8"/>
        </w:rPr>
        <w:t>环境,严格贯彻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“谁执法谁普法”责任制和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“以案释法”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制度，坚持依法行政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FangSong" w:hAnsi="FangSong" w:eastAsia="FangSong" w:cs="FangSong"/>
          <w:sz w:val="31"/>
          <w:szCs w:val="31"/>
          <w:spacing w:val="2"/>
        </w:rPr>
        <w:t>依法办事。开展进村、进企业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“律师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两进”活动,宣讲法律知识，为企业提供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“法治体检”，</w:t>
      </w:r>
      <w:r>
        <w:rPr>
          <w:rFonts w:ascii="FangSong" w:hAnsi="FangSong" w:eastAsia="FangSong" w:cs="FangSong"/>
          <w:sz w:val="31"/>
          <w:szCs w:val="31"/>
          <w:spacing w:val="-1"/>
        </w:rPr>
        <w:t>针</w:t>
      </w:r>
      <w:r>
        <w:rPr>
          <w:rFonts w:ascii="FangSong" w:hAnsi="FangSong" w:eastAsia="FangSong" w:cs="FangSong"/>
          <w:sz w:val="31"/>
          <w:szCs w:val="31"/>
        </w:rPr>
        <w:t>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企</w:t>
      </w:r>
      <w:r>
        <w:rPr>
          <w:rFonts w:ascii="FangSong" w:hAnsi="FangSong" w:eastAsia="FangSong" w:cs="FangSong"/>
          <w:sz w:val="31"/>
          <w:szCs w:val="31"/>
          <w:spacing w:val="7"/>
        </w:rPr>
        <w:t>业需求提供法律服务。</w:t>
      </w:r>
    </w:p>
    <w:p>
      <w:pPr>
        <w:ind w:left="659"/>
        <w:spacing w:before="1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三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强化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“三项服务”</w:t>
      </w:r>
    </w:p>
    <w:p>
      <w:pPr>
        <w:ind w:left="30" w:right="311" w:firstLine="657"/>
        <w:spacing w:before="19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1、全过程优化帮办代办服务。</w:t>
      </w:r>
      <w:r>
        <w:rPr>
          <w:rFonts w:ascii="FangSong" w:hAnsi="FangSong" w:eastAsia="FangSong" w:cs="FangSong"/>
          <w:sz w:val="31"/>
          <w:szCs w:val="31"/>
          <w:spacing w:val="2"/>
        </w:rPr>
        <w:t>加</w:t>
      </w:r>
      <w:r>
        <w:rPr>
          <w:rFonts w:ascii="FangSong" w:hAnsi="FangSong" w:eastAsia="FangSong" w:cs="FangSong"/>
          <w:sz w:val="31"/>
          <w:szCs w:val="31"/>
          <w:spacing w:val="1"/>
        </w:rPr>
        <w:t>强对机关干部能力水平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培</w:t>
      </w:r>
      <w:r>
        <w:rPr>
          <w:rFonts w:ascii="FangSong" w:hAnsi="FangSong" w:eastAsia="FangSong" w:cs="FangSong"/>
          <w:sz w:val="31"/>
          <w:szCs w:val="31"/>
          <w:spacing w:val="-12"/>
        </w:rPr>
        <w:t>养</w:t>
      </w:r>
      <w:r>
        <w:rPr>
          <w:rFonts w:ascii="FangSong" w:hAnsi="FangSong" w:eastAsia="FangSong" w:cs="FangSong"/>
          <w:sz w:val="31"/>
          <w:szCs w:val="31"/>
          <w:spacing w:val="-8"/>
        </w:rPr>
        <w:t>，树立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“服务好群众是根本”、“服务好企业是重点”的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理念，真正做到门好进、脸好看、事快办，充分发挥羊庄</w:t>
      </w:r>
      <w:r>
        <w:rPr>
          <w:rFonts w:ascii="FangSong" w:hAnsi="FangSong" w:eastAsia="FangSong" w:cs="FangSong"/>
          <w:sz w:val="31"/>
          <w:szCs w:val="31"/>
          <w:spacing w:val="4"/>
        </w:rPr>
        <w:t>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为民服务大厅功能，完善政策咨询指导、各项业务办理等“一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站式</w:t>
      </w:r>
      <w:r>
        <w:rPr>
          <w:rFonts w:ascii="FangSong" w:hAnsi="FangSong" w:eastAsia="FangSong" w:cs="FangSong"/>
          <w:sz w:val="31"/>
          <w:szCs w:val="31"/>
          <w:spacing w:val="11"/>
        </w:rPr>
        <w:t>”</w:t>
      </w:r>
      <w:r>
        <w:rPr>
          <w:rFonts w:ascii="FangSong" w:hAnsi="FangSong" w:eastAsia="FangSong" w:cs="FangSong"/>
          <w:sz w:val="31"/>
          <w:szCs w:val="31"/>
          <w:spacing w:val="8"/>
        </w:rPr>
        <w:t>服务功能，提供免费帮办、免费复印和计算机使用等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服务，推广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“一件事</w:t>
      </w:r>
      <w:r>
        <w:rPr>
          <w:rFonts w:ascii="FangSong" w:hAnsi="FangSong" w:eastAsia="FangSong" w:cs="FangSong"/>
          <w:sz w:val="31"/>
          <w:szCs w:val="31"/>
          <w:spacing w:val="2"/>
        </w:rPr>
        <w:t>一次办”主题集成服务功能，扩大多部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门联</w:t>
      </w:r>
      <w:r>
        <w:rPr>
          <w:rFonts w:ascii="FangSong" w:hAnsi="FangSong" w:eastAsia="FangSong" w:cs="FangSong"/>
          <w:sz w:val="31"/>
          <w:szCs w:val="31"/>
          <w:spacing w:val="11"/>
        </w:rPr>
        <w:t>办</w:t>
      </w:r>
      <w:r>
        <w:rPr>
          <w:rFonts w:ascii="FangSong" w:hAnsi="FangSong" w:eastAsia="FangSong" w:cs="FangSong"/>
          <w:sz w:val="31"/>
          <w:szCs w:val="31"/>
          <w:spacing w:val="8"/>
        </w:rPr>
        <w:t>事项范围，让群众就近办、多点可办，打通服务群众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的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“最后一公里”。</w:t>
      </w:r>
    </w:p>
    <w:p>
      <w:pPr>
        <w:ind w:left="23" w:firstLine="655"/>
        <w:spacing w:before="7" w:line="3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2、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全方位提升社会治理服务。</w:t>
      </w:r>
      <w:r>
        <w:rPr>
          <w:rFonts w:ascii="FangSong" w:hAnsi="FangSong" w:eastAsia="FangSong" w:cs="FangSong"/>
          <w:sz w:val="31"/>
          <w:szCs w:val="31"/>
          <w:spacing w:val="9"/>
        </w:rPr>
        <w:t>打好乡村振兴的攻坚战，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建设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“看得见山、望得见水、记得住乡愁”的美丽羊庄。严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格执行耕地保护制度，扎实开展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“散乱污”企业和土小企</w:t>
      </w:r>
      <w:r>
        <w:rPr>
          <w:rFonts w:ascii="FangSong" w:hAnsi="FangSong" w:eastAsia="FangSong" w:cs="FangSong"/>
          <w:sz w:val="31"/>
          <w:szCs w:val="31"/>
        </w:rPr>
        <w:t>业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专项整治，坚决打击非法盗采山石的行为，坚决取缔非法</w:t>
      </w:r>
      <w:r>
        <w:rPr>
          <w:rFonts w:ascii="FangSong" w:hAnsi="FangSong" w:eastAsia="FangSong" w:cs="FangSong"/>
          <w:sz w:val="31"/>
          <w:szCs w:val="31"/>
          <w:spacing w:val="8"/>
        </w:rPr>
        <w:t>洗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1"/>
        </w:rPr>
        <w:t>砂</w:t>
      </w:r>
      <w:r>
        <w:rPr>
          <w:rFonts w:ascii="FangSong" w:hAnsi="FangSong" w:eastAsia="FangSong" w:cs="FangSong"/>
          <w:sz w:val="31"/>
          <w:szCs w:val="31"/>
          <w:spacing w:val="9"/>
        </w:rPr>
        <w:t>；建立完善生态环保突出问题常态排查治理机制，深入实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施河道疏浚、污水废水整治专项行动；扎实开展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“山水林</w:t>
      </w:r>
      <w:r>
        <w:rPr>
          <w:rFonts w:ascii="FangSong" w:hAnsi="FangSong" w:eastAsia="FangSong" w:cs="FangSong"/>
          <w:sz w:val="31"/>
          <w:szCs w:val="31"/>
        </w:rPr>
        <w:t>田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大会战”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、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“森林羊庄建设”行动，积极争取山体治理项目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对破损山体进行恢复治理；牢固树立“生态优先、绿色发展</w:t>
      </w:r>
      <w:r>
        <w:rPr>
          <w:rFonts w:ascii="FangSong" w:hAnsi="FangSong" w:eastAsia="FangSong" w:cs="FangSong"/>
          <w:sz w:val="31"/>
          <w:szCs w:val="31"/>
          <w:spacing w:val="5"/>
        </w:rPr>
        <w:t>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鲜明导向，积极发扬传承红色文化资源，着力打造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“革命老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1"/>
        </w:rPr>
        <w:t>区</w:t>
      </w:r>
      <w:r>
        <w:rPr>
          <w:rFonts w:ascii="FangSong" w:hAnsi="FangSong" w:eastAsia="FangSong" w:cs="FangSong"/>
          <w:sz w:val="31"/>
          <w:szCs w:val="31"/>
          <w:spacing w:val="9"/>
        </w:rPr>
        <w:t>，红色羊庄”品牌，推动文旅产业融合创新发展，使我镇</w:t>
      </w:r>
    </w:p>
    <w:p>
      <w:pPr>
        <w:sectPr>
          <w:footerReference w:type="default" r:id="rId4"/>
          <w:pgSz w:w="11906" w:h="16839"/>
          <w:pgMar w:top="1431" w:right="1486" w:bottom="1127" w:left="1785" w:header="0" w:footer="871" w:gutter="0"/>
        </w:sectPr>
        <w:rPr/>
      </w:pPr>
    </w:p>
    <w:p>
      <w:pPr>
        <w:ind w:left="35"/>
        <w:spacing w:before="18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更</w:t>
      </w:r>
      <w:r>
        <w:rPr>
          <w:rFonts w:ascii="FangSong" w:hAnsi="FangSong" w:eastAsia="FangSong" w:cs="FangSong"/>
          <w:sz w:val="31"/>
          <w:szCs w:val="31"/>
          <w:spacing w:val="4"/>
        </w:rPr>
        <w:t>具吸引力。</w:t>
      </w:r>
    </w:p>
    <w:p>
      <w:pPr>
        <w:ind w:left="21" w:firstLine="670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3"/>
        </w:rPr>
        <w:t>3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、全周期推送政策清单服务。</w:t>
      </w:r>
      <w:r>
        <w:rPr>
          <w:rFonts w:ascii="FangSong" w:hAnsi="FangSong" w:eastAsia="FangSong" w:cs="FangSong"/>
          <w:sz w:val="31"/>
          <w:szCs w:val="31"/>
          <w:spacing w:val="14"/>
        </w:rPr>
        <w:t>选派政治素质好、服务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意</w:t>
      </w:r>
      <w:r>
        <w:rPr>
          <w:rFonts w:ascii="FangSong" w:hAnsi="FangSong" w:eastAsia="FangSong" w:cs="FangSong"/>
          <w:sz w:val="31"/>
          <w:szCs w:val="31"/>
          <w:spacing w:val="3"/>
        </w:rPr>
        <w:t>识高、协调能力强的优秀年轻干部担任窗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口岗位，提高办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事效率。同时，梳理公布惠企政策清单，根据企业所属</w:t>
      </w:r>
      <w:r>
        <w:rPr>
          <w:rFonts w:ascii="FangSong" w:hAnsi="FangSong" w:eastAsia="FangSong" w:cs="FangSong"/>
          <w:sz w:val="31"/>
          <w:szCs w:val="31"/>
        </w:rPr>
        <w:t>行业、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规</w:t>
      </w:r>
      <w:r>
        <w:rPr>
          <w:rFonts w:ascii="FangSong" w:hAnsi="FangSong" w:eastAsia="FangSong" w:cs="FangSong"/>
          <w:sz w:val="31"/>
          <w:szCs w:val="31"/>
          <w:spacing w:val="9"/>
        </w:rPr>
        <w:t>模等主动精准推送政策，开展政策宣传培训，确保企业应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享</w:t>
      </w:r>
      <w:r>
        <w:rPr>
          <w:rFonts w:ascii="FangSong" w:hAnsi="FangSong" w:eastAsia="FangSong" w:cs="FangSong"/>
          <w:sz w:val="31"/>
          <w:szCs w:val="31"/>
          <w:spacing w:val="9"/>
        </w:rPr>
        <w:t>尽享政策优惠。不折不扣地落实国家和省、市降费率调费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基及阶段性减免社会保险费等政策，实实在在减轻企业</w:t>
      </w:r>
      <w:r>
        <w:rPr>
          <w:rFonts w:ascii="FangSong" w:hAnsi="FangSong" w:eastAsia="FangSong" w:cs="FangSong"/>
          <w:sz w:val="31"/>
          <w:szCs w:val="31"/>
          <w:spacing w:val="18"/>
        </w:rPr>
        <w:t>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担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686"/>
        <w:spacing w:line="23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四</w:t>
      </w:r>
      <w:r>
        <w:rPr>
          <w:rFonts w:ascii="SimHei" w:hAnsi="SimHei" w:eastAsia="SimHei" w:cs="SimHei"/>
          <w:sz w:val="31"/>
          <w:szCs w:val="31"/>
          <w:spacing w:val="4"/>
        </w:rPr>
        <w:t>、工作要求</w:t>
      </w:r>
    </w:p>
    <w:p>
      <w:pPr>
        <w:ind w:left="659"/>
        <w:spacing w:before="173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(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一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加强组织领导</w:t>
      </w:r>
    </w:p>
    <w:p>
      <w:pPr>
        <w:ind w:left="29" w:right="13" w:firstLine="636"/>
        <w:spacing w:before="19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各部门各单位要进一步提高认识、</w:t>
      </w:r>
      <w:r>
        <w:rPr>
          <w:rFonts w:ascii="FangSong" w:hAnsi="FangSong" w:eastAsia="FangSong" w:cs="FangSong"/>
          <w:sz w:val="31"/>
          <w:szCs w:val="31"/>
        </w:rPr>
        <w:t>解放思想、转变观念，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充分</w:t>
      </w:r>
      <w:r>
        <w:rPr>
          <w:rFonts w:ascii="FangSong" w:hAnsi="FangSong" w:eastAsia="FangSong" w:cs="FangSong"/>
          <w:sz w:val="31"/>
          <w:szCs w:val="31"/>
          <w:spacing w:val="12"/>
        </w:rPr>
        <w:t>认</w:t>
      </w:r>
      <w:r>
        <w:rPr>
          <w:rFonts w:ascii="FangSong" w:hAnsi="FangSong" w:eastAsia="FangSong" w:cs="FangSong"/>
          <w:sz w:val="31"/>
          <w:szCs w:val="31"/>
          <w:spacing w:val="8"/>
        </w:rPr>
        <w:t>识提升服务质量、优化营商环境、增强企业群众获得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感的</w:t>
      </w:r>
      <w:r>
        <w:rPr>
          <w:rFonts w:ascii="FangSong" w:hAnsi="FangSong" w:eastAsia="FangSong" w:cs="FangSong"/>
          <w:sz w:val="31"/>
          <w:szCs w:val="31"/>
          <w:spacing w:val="12"/>
        </w:rPr>
        <w:t>重</w:t>
      </w:r>
      <w:r>
        <w:rPr>
          <w:rFonts w:ascii="FangSong" w:hAnsi="FangSong" w:eastAsia="FangSong" w:cs="FangSong"/>
          <w:sz w:val="31"/>
          <w:szCs w:val="31"/>
          <w:spacing w:val="8"/>
        </w:rPr>
        <w:t>要性，把持续推进优化营商环境摆上重要议程。领导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干</w:t>
      </w:r>
      <w:r>
        <w:rPr>
          <w:rFonts w:ascii="FangSong" w:hAnsi="FangSong" w:eastAsia="FangSong" w:cs="FangSong"/>
          <w:sz w:val="31"/>
          <w:szCs w:val="31"/>
          <w:spacing w:val="19"/>
        </w:rPr>
        <w:t>部</w:t>
      </w:r>
      <w:r>
        <w:rPr>
          <w:rFonts w:ascii="FangSong" w:hAnsi="FangSong" w:eastAsia="FangSong" w:cs="FangSong"/>
          <w:sz w:val="31"/>
          <w:szCs w:val="31"/>
          <w:spacing w:val="14"/>
        </w:rPr>
        <w:t>要亲自抓,强化主体责任，敢于担当、主动作为，细化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分解任务，将任务清单化、项目化，落实到人，层层压实</w:t>
      </w:r>
      <w:r>
        <w:rPr>
          <w:rFonts w:ascii="FangSong" w:hAnsi="FangSong" w:eastAsia="FangSong" w:cs="FangSong"/>
          <w:sz w:val="31"/>
          <w:szCs w:val="31"/>
          <w:spacing w:val="6"/>
        </w:rPr>
        <w:t>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任。</w:t>
      </w:r>
    </w:p>
    <w:p>
      <w:pPr>
        <w:ind w:left="659"/>
        <w:spacing w:before="1" w:line="21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(二)</w:t>
      </w:r>
      <w:r>
        <w:rPr>
          <w:rFonts w:ascii="KaiTi" w:hAnsi="KaiTi" w:eastAsia="KaiTi" w:cs="KaiTi"/>
          <w:sz w:val="31"/>
          <w:szCs w:val="31"/>
          <w:spacing w:val="2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精心安排实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4"/>
        </w:rPr>
        <w:t>施</w:t>
      </w:r>
    </w:p>
    <w:p>
      <w:pPr>
        <w:ind w:left="19" w:firstLine="646"/>
        <w:spacing w:before="192" w:line="3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各</w:t>
      </w:r>
      <w:r>
        <w:rPr>
          <w:rFonts w:ascii="FangSong" w:hAnsi="FangSong" w:eastAsia="FangSong" w:cs="FangSong"/>
          <w:sz w:val="31"/>
          <w:szCs w:val="31"/>
          <w:spacing w:val="15"/>
        </w:rPr>
        <w:t>部</w:t>
      </w:r>
      <w:r>
        <w:rPr>
          <w:rFonts w:ascii="FangSong" w:hAnsi="FangSong" w:eastAsia="FangSong" w:cs="FangSong"/>
          <w:sz w:val="31"/>
          <w:szCs w:val="31"/>
          <w:spacing w:val="10"/>
        </w:rPr>
        <w:t>门各单位要明确目标、统筹推进，协调解决重点、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难点问题，以“绣花”功夫推动各项任务措施落实落细落地</w:t>
      </w:r>
      <w:r>
        <w:rPr>
          <w:rFonts w:ascii="FangSong" w:hAnsi="FangSong" w:eastAsia="FangSong" w:cs="FangSong"/>
          <w:sz w:val="31"/>
          <w:szCs w:val="31"/>
        </w:rPr>
        <w:t>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强</w:t>
      </w:r>
      <w:r>
        <w:rPr>
          <w:rFonts w:ascii="FangSong" w:hAnsi="FangSong" w:eastAsia="FangSong" w:cs="FangSong"/>
          <w:sz w:val="31"/>
          <w:szCs w:val="31"/>
          <w:spacing w:val="5"/>
        </w:rPr>
        <w:t>化</w:t>
      </w:r>
      <w:r>
        <w:rPr>
          <w:rFonts w:ascii="FangSong" w:hAnsi="FangSong" w:eastAsia="FangSong" w:cs="FangSong"/>
          <w:sz w:val="31"/>
          <w:szCs w:val="31"/>
          <w:spacing w:val="3"/>
        </w:rPr>
        <w:t>标准意识，树立更高目标，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自加压力，大胆探索，勇于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创新，构建系统更加完善、运行更加有效的现代化服务体系</w:t>
      </w:r>
      <w:r>
        <w:rPr>
          <w:rFonts w:ascii="FangSong" w:hAnsi="FangSong" w:eastAsia="FangSong" w:cs="FangSong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积</w:t>
      </w:r>
      <w:r>
        <w:rPr>
          <w:rFonts w:ascii="FangSong" w:hAnsi="FangSong" w:eastAsia="FangSong" w:cs="FangSong"/>
          <w:sz w:val="31"/>
          <w:szCs w:val="31"/>
          <w:spacing w:val="9"/>
        </w:rPr>
        <w:t>极回应企业和群众的新需求，切实做到就近就便服务企业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和群众。要进一步增强主动意识和自觉意识，突出问题导向</w:t>
      </w:r>
      <w:r>
        <w:rPr>
          <w:rFonts w:ascii="FangSong" w:hAnsi="FangSong" w:eastAsia="FangSong" w:cs="FangSong"/>
          <w:sz w:val="31"/>
          <w:szCs w:val="31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注</w:t>
      </w:r>
      <w:r>
        <w:rPr>
          <w:rFonts w:ascii="FangSong" w:hAnsi="FangSong" w:eastAsia="FangSong" w:cs="FangSong"/>
          <w:sz w:val="31"/>
          <w:szCs w:val="31"/>
          <w:spacing w:val="9"/>
        </w:rPr>
        <w:t>重问题牵引，瞄准既定目标、加强工作调度，按照方案总</w:t>
      </w:r>
    </w:p>
    <w:p>
      <w:pPr>
        <w:sectPr>
          <w:footerReference w:type="default" r:id="rId5"/>
          <w:pgSz w:w="11906" w:h="16839"/>
          <w:pgMar w:top="1431" w:right="1704" w:bottom="1126" w:left="1785" w:header="0" w:footer="871" w:gutter="0"/>
        </w:sectPr>
        <w:rPr/>
      </w:pPr>
    </w:p>
    <w:p>
      <w:pPr>
        <w:ind w:left="42" w:hanging="23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体</w:t>
      </w:r>
      <w:r>
        <w:rPr>
          <w:rFonts w:ascii="FangSong" w:hAnsi="FangSong" w:eastAsia="FangSong" w:cs="FangSong"/>
          <w:sz w:val="31"/>
          <w:szCs w:val="31"/>
          <w:spacing w:val="9"/>
        </w:rPr>
        <w:t>要求，建立台帐，对表推进，夯实责任，全力以赴抓好落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实，形成</w:t>
      </w:r>
      <w:r>
        <w:rPr>
          <w:rFonts w:ascii="FangSong" w:hAnsi="FangSong" w:eastAsia="FangSong" w:cs="FangSong"/>
          <w:sz w:val="31"/>
          <w:szCs w:val="31"/>
        </w:rPr>
        <w:t>“齐步走”的态势，确保按时间节点完成各项工作。</w:t>
      </w:r>
    </w:p>
    <w:p>
      <w:pPr>
        <w:ind w:left="659"/>
        <w:spacing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(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三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注重宣传引导</w:t>
      </w:r>
    </w:p>
    <w:p>
      <w:pPr>
        <w:ind w:left="25" w:right="7" w:firstLine="649"/>
        <w:spacing w:before="194" w:line="3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通</w:t>
      </w:r>
      <w:r>
        <w:rPr>
          <w:rFonts w:ascii="FangSong" w:hAnsi="FangSong" w:eastAsia="FangSong" w:cs="FangSong"/>
          <w:sz w:val="31"/>
          <w:szCs w:val="31"/>
          <w:spacing w:val="10"/>
        </w:rPr>
        <w:t>过</w:t>
      </w:r>
      <w:r>
        <w:rPr>
          <w:rFonts w:ascii="FangSong" w:hAnsi="FangSong" w:eastAsia="FangSong" w:cs="FangSong"/>
          <w:sz w:val="31"/>
          <w:szCs w:val="31"/>
          <w:spacing w:val="8"/>
        </w:rPr>
        <w:t>多种形式，全方位、多角度宣传优化营商环境各项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政策措施，向企业和群众充分展现优化营商环境的决心和力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度，正确引导社会预期，积极回应社会关切，广泛凝聚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人都是营商环境,个个都是开放形象”的社会共识。将优</w:t>
      </w:r>
      <w:r>
        <w:rPr>
          <w:rFonts w:ascii="FangSong" w:hAnsi="FangSong" w:eastAsia="FangSong" w:cs="FangSong"/>
          <w:sz w:val="31"/>
          <w:szCs w:val="31"/>
          <w:spacing w:val="12"/>
        </w:rPr>
        <w:t>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营商环境宣传</w:t>
      </w:r>
      <w:r>
        <w:rPr>
          <w:rFonts w:ascii="FangSong" w:hAnsi="FangSong" w:eastAsia="FangSong" w:cs="FangSong"/>
          <w:sz w:val="31"/>
          <w:szCs w:val="31"/>
        </w:rPr>
        <w:t>与信息公开、政策解读、社会监督等结合起来，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多渠道听取企业和群众的意见建议，充分营造良好的干事</w:t>
      </w:r>
      <w:r>
        <w:rPr>
          <w:rFonts w:ascii="FangSong" w:hAnsi="FangSong" w:eastAsia="FangSong" w:cs="FangSong"/>
          <w:sz w:val="31"/>
          <w:szCs w:val="31"/>
          <w:spacing w:val="7"/>
        </w:rPr>
        <w:t>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业</w:t>
      </w:r>
      <w:r>
        <w:rPr>
          <w:rFonts w:ascii="FangSong" w:hAnsi="FangSong" w:eastAsia="FangSong" w:cs="FangSong"/>
          <w:sz w:val="31"/>
          <w:szCs w:val="31"/>
          <w:spacing w:val="4"/>
        </w:rPr>
        <w:t>氛围。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5822" w:right="91" w:hanging="13"/>
        <w:spacing w:before="101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中</w:t>
      </w:r>
      <w:r>
        <w:rPr>
          <w:rFonts w:ascii="FangSong" w:hAnsi="FangSong" w:eastAsia="FangSong" w:cs="FangSong"/>
          <w:sz w:val="31"/>
          <w:szCs w:val="31"/>
          <w:spacing w:val="4"/>
        </w:rPr>
        <w:t>共</w:t>
      </w:r>
      <w:r>
        <w:rPr>
          <w:rFonts w:ascii="FangSong" w:hAnsi="FangSong" w:eastAsia="FangSong" w:cs="FangSong"/>
          <w:sz w:val="31"/>
          <w:szCs w:val="31"/>
          <w:spacing w:val="3"/>
        </w:rPr>
        <w:t>羊庄镇委员会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1"/>
        </w:rPr>
        <w:t>羊庄镇人民政</w:t>
      </w:r>
      <w:r>
        <w:rPr>
          <w:rFonts w:ascii="FangSong" w:hAnsi="FangSong" w:eastAsia="FangSong" w:cs="FangSong"/>
          <w:sz w:val="31"/>
          <w:szCs w:val="31"/>
          <w:spacing w:val="40"/>
        </w:rPr>
        <w:t>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2</w:t>
      </w:r>
      <w:r>
        <w:rPr>
          <w:rFonts w:ascii="FangSong" w:hAnsi="FangSong" w:eastAsia="FangSong" w:cs="FangSong"/>
          <w:sz w:val="31"/>
          <w:szCs w:val="31"/>
          <w:spacing w:val="-19"/>
        </w:rPr>
        <w:t>022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年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3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月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14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日</w:t>
      </w:r>
    </w:p>
    <w:sectPr>
      <w:footerReference w:type="default" r:id="rId6"/>
      <w:pgSz w:w="11906" w:h="16839"/>
      <w:pgMar w:top="1431" w:right="1710" w:bottom="1129" w:left="1785" w:header="0" w:footer="87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7"/>
      <w:spacing w:line="181" w:lineRule="auto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  <w:spacing w:val="-1"/>
      </w:rPr>
      <w:t>-</w:t>
    </w:r>
    <w:r>
      <w:rPr>
        <w:rFonts w:ascii="Calibri" w:hAnsi="Calibri" w:eastAsia="Calibri" w:cs="Calibri"/>
        <w:sz w:val="28"/>
        <w:szCs w:val="28"/>
        <w:spacing w:val="-1"/>
      </w:rPr>
      <w:t xml:space="preserve"> </w:t>
    </w:r>
    <w:r>
      <w:rPr>
        <w:rFonts w:ascii="Calibri" w:hAnsi="Calibri" w:eastAsia="Calibri" w:cs="Calibri"/>
        <w:sz w:val="28"/>
        <w:szCs w:val="28"/>
      </w:rPr>
      <w:t>2</w:t>
    </w:r>
    <w:r>
      <w:rPr>
        <w:rFonts w:ascii="Calibri" w:hAnsi="Calibri" w:eastAsia="Calibri" w:cs="Calibri"/>
        <w:sz w:val="28"/>
        <w:szCs w:val="28"/>
      </w:rPr>
      <w:t xml:space="preserve"> </w:t>
    </w:r>
    <w:r>
      <w:rPr>
        <w:rFonts w:ascii="Calibri" w:hAnsi="Calibri" w:eastAsia="Calibri" w:cs="Calibri"/>
        <w:sz w:val="28"/>
        <w:szCs w:val="28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7"/>
      <w:spacing w:line="181" w:lineRule="auto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  <w:spacing w:val="-1"/>
      </w:rPr>
      <w:t>-</w:t>
    </w:r>
    <w:r>
      <w:rPr>
        <w:rFonts w:ascii="Calibri" w:hAnsi="Calibri" w:eastAsia="Calibri" w:cs="Calibri"/>
        <w:sz w:val="28"/>
        <w:szCs w:val="28"/>
        <w:spacing w:val="-1"/>
      </w:rPr>
      <w:t xml:space="preserve"> </w:t>
    </w:r>
    <w:r>
      <w:rPr>
        <w:rFonts w:ascii="Calibri" w:hAnsi="Calibri" w:eastAsia="Calibri" w:cs="Calibri"/>
        <w:sz w:val="28"/>
        <w:szCs w:val="28"/>
      </w:rPr>
      <w:t>3</w:t>
    </w:r>
    <w:r>
      <w:rPr>
        <w:rFonts w:ascii="Calibri" w:hAnsi="Calibri" w:eastAsia="Calibri" w:cs="Calibri"/>
        <w:sz w:val="28"/>
        <w:szCs w:val="28"/>
      </w:rPr>
      <w:t xml:space="preserve"> </w:t>
    </w:r>
    <w:r>
      <w:rPr>
        <w:rFonts w:ascii="Calibri" w:hAnsi="Calibri" w:eastAsia="Calibri" w:cs="Calibri"/>
        <w:sz w:val="28"/>
        <w:szCs w:val="2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7"/>
      <w:spacing w:line="179" w:lineRule="auto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  <w:spacing w:val="-1"/>
      </w:rPr>
      <w:t>-</w:t>
    </w:r>
    <w:r>
      <w:rPr>
        <w:rFonts w:ascii="Calibri" w:hAnsi="Calibri" w:eastAsia="Calibri" w:cs="Calibri"/>
        <w:sz w:val="28"/>
        <w:szCs w:val="28"/>
        <w:spacing w:val="-1"/>
      </w:rPr>
      <w:t xml:space="preserve"> </w:t>
    </w:r>
    <w:r>
      <w:rPr>
        <w:rFonts w:ascii="Calibri" w:hAnsi="Calibri" w:eastAsia="Calibri" w:cs="Calibri"/>
        <w:sz w:val="28"/>
        <w:szCs w:val="28"/>
      </w:rPr>
      <w:t>4</w:t>
    </w:r>
    <w:r>
      <w:rPr>
        <w:rFonts w:ascii="Calibri" w:hAnsi="Calibri" w:eastAsia="Calibri" w:cs="Calibri"/>
        <w:sz w:val="28"/>
        <w:szCs w:val="28"/>
      </w:rPr>
      <w:t xml:space="preserve"> </w:t>
    </w:r>
    <w:r>
      <w:rPr>
        <w:rFonts w:ascii="Calibri" w:hAnsi="Calibri" w:eastAsia="Calibri" w:cs="Calibri"/>
        <w:sz w:val="28"/>
        <w:szCs w:val="28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7"/>
      <w:spacing w:line="179" w:lineRule="auto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  <w:spacing w:val="-1"/>
      </w:rPr>
      <w:t>-</w:t>
    </w:r>
    <w:r>
      <w:rPr>
        <w:rFonts w:ascii="Calibri" w:hAnsi="Calibri" w:eastAsia="Calibri" w:cs="Calibri"/>
        <w:sz w:val="28"/>
        <w:szCs w:val="28"/>
        <w:spacing w:val="-1"/>
      </w:rPr>
      <w:t xml:space="preserve"> </w:t>
    </w:r>
    <w:r>
      <w:rPr>
        <w:rFonts w:ascii="Calibri" w:hAnsi="Calibri" w:eastAsia="Calibri" w:cs="Calibri"/>
        <w:sz w:val="28"/>
        <w:szCs w:val="28"/>
      </w:rPr>
      <w:t>5</w:t>
    </w:r>
    <w:r>
      <w:rPr>
        <w:rFonts w:ascii="Calibri" w:hAnsi="Calibri" w:eastAsia="Calibri" w:cs="Calibri"/>
        <w:sz w:val="28"/>
        <w:szCs w:val="28"/>
      </w:rPr>
      <w:t xml:space="preserve"> </w:t>
    </w:r>
    <w:r>
      <w:rPr>
        <w:rFonts w:ascii="Calibri" w:hAnsi="Calibri" w:eastAsia="Calibri" w:cs="Calibri"/>
        <w:sz w:val="28"/>
        <w:szCs w:val="28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7"/>
      <w:spacing w:line="181" w:lineRule="auto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  <w:spacing w:val="-1"/>
      </w:rPr>
      <w:t>-</w:t>
    </w:r>
    <w:r>
      <w:rPr>
        <w:rFonts w:ascii="Calibri" w:hAnsi="Calibri" w:eastAsia="Calibri" w:cs="Calibri"/>
        <w:sz w:val="28"/>
        <w:szCs w:val="28"/>
        <w:spacing w:val="-1"/>
      </w:rPr>
      <w:t xml:space="preserve"> </w:t>
    </w:r>
    <w:r>
      <w:rPr>
        <w:rFonts w:ascii="Calibri" w:hAnsi="Calibri" w:eastAsia="Calibri" w:cs="Calibri"/>
        <w:sz w:val="28"/>
        <w:szCs w:val="28"/>
      </w:rPr>
      <w:t>6</w:t>
    </w:r>
    <w:r>
      <w:rPr>
        <w:rFonts w:ascii="Calibri" w:hAnsi="Calibri" w:eastAsia="Calibri" w:cs="Calibri"/>
        <w:sz w:val="28"/>
        <w:szCs w:val="28"/>
      </w:rPr>
      <w:t xml:space="preserve"> </w:t>
    </w:r>
    <w:r>
      <w:rPr>
        <w:rFonts w:ascii="Calibri" w:hAnsi="Calibri" w:eastAsia="Calibri" w:cs="Calibri"/>
        <w:sz w:val="28"/>
        <w:szCs w:val="2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footer" Target="footer1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Administrator.MS-ZWDUZUNCUOVR</dc:creator>
  <dcterms:created xsi:type="dcterms:W3CDTF">2022-03-16T15:15:25Z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2022-09-14T13:57:25</vt:filetime>
  </op:property>
</op:Properties>
</file>